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2E2" w:rsidRPr="00D42045" w:rsidRDefault="003E52E2">
      <w:pPr>
        <w:rPr>
          <w:b/>
          <w:sz w:val="24"/>
        </w:rPr>
      </w:pPr>
      <w:r w:rsidRPr="00D42045">
        <w:rPr>
          <w:rFonts w:hint="eastAsia"/>
          <w:b/>
          <w:sz w:val="24"/>
        </w:rPr>
        <w:t>Toshiko</w:t>
      </w:r>
      <w:r w:rsidR="00474807">
        <w:rPr>
          <w:b/>
          <w:sz w:val="24"/>
        </w:rPr>
        <w:t xml:space="preserve"> Watanabe</w:t>
      </w:r>
    </w:p>
    <w:p w:rsidR="007511EB" w:rsidRPr="00330013" w:rsidRDefault="007511EB">
      <w:pPr>
        <w:rPr>
          <w:b/>
        </w:rPr>
      </w:pPr>
    </w:p>
    <w:p w:rsidR="00CB702A" w:rsidRDefault="00C3705C">
      <w:pPr>
        <w:rPr>
          <w:b/>
        </w:rPr>
      </w:pPr>
      <w:r>
        <w:rPr>
          <w:rFonts w:hint="eastAsia"/>
          <w:b/>
        </w:rPr>
        <w:t xml:space="preserve">The artist makes her art works using </w:t>
      </w:r>
      <w:r w:rsidR="004E1268" w:rsidRPr="00330013">
        <w:rPr>
          <w:rFonts w:hint="eastAsia"/>
          <w:b/>
        </w:rPr>
        <w:t>Japanese paper, Indian ink, Japanese pai</w:t>
      </w:r>
      <w:r>
        <w:rPr>
          <w:rFonts w:hint="eastAsia"/>
          <w:b/>
        </w:rPr>
        <w:t>nts, sometimes silver paper</w:t>
      </w:r>
      <w:r>
        <w:rPr>
          <w:b/>
        </w:rPr>
        <w:t>. She works outside with physical movements and also uses a method</w:t>
      </w:r>
      <w:r w:rsidR="00B82D5B">
        <w:rPr>
          <w:b/>
        </w:rPr>
        <w:t xml:space="preserve"> </w:t>
      </w:r>
      <w:r>
        <w:rPr>
          <w:b/>
        </w:rPr>
        <w:t xml:space="preserve">that relies on coincidence. </w:t>
      </w:r>
      <w:r w:rsidR="00B82D5B">
        <w:rPr>
          <w:b/>
        </w:rPr>
        <w:t>Since 2018 she began to make figures with wires and</w:t>
      </w:r>
      <w:r w:rsidR="007E601A">
        <w:rPr>
          <w:b/>
        </w:rPr>
        <w:t xml:space="preserve"> mulberry </w:t>
      </w:r>
      <w:r w:rsidR="00C851EE">
        <w:rPr>
          <w:rFonts w:hint="eastAsia"/>
          <w:b/>
        </w:rPr>
        <w:t xml:space="preserve">pulp, which became one of the </w:t>
      </w:r>
      <w:r w:rsidR="00C851EE">
        <w:rPr>
          <w:b/>
        </w:rPr>
        <w:t>elements of her installation.</w:t>
      </w:r>
    </w:p>
    <w:p w:rsidR="00C851EE" w:rsidRPr="00330013" w:rsidRDefault="00C851EE">
      <w:pPr>
        <w:rPr>
          <w:b/>
        </w:rPr>
      </w:pPr>
    </w:p>
    <w:p w:rsidR="0096283C" w:rsidRPr="0096283C" w:rsidRDefault="0096283C" w:rsidP="0096283C">
      <w:pPr>
        <w:rPr>
          <w:rFonts w:asciiTheme="minorHAnsi" w:eastAsiaTheme="minorEastAsia" w:hAnsiTheme="minorHAnsi" w:cstheme="minorBidi"/>
          <w:b/>
          <w:color w:val="0000FF" w:themeColor="hyperlink"/>
          <w:szCs w:val="22"/>
          <w:u w:val="single"/>
        </w:rPr>
      </w:pPr>
      <w:r>
        <w:rPr>
          <w:rFonts w:asciiTheme="minorHAnsi" w:eastAsiaTheme="minorEastAsia" w:hAnsiTheme="minorHAnsi" w:cstheme="minorBidi" w:hint="eastAsia"/>
          <w:b/>
          <w:szCs w:val="22"/>
        </w:rPr>
        <w:t>homepage</w:t>
      </w:r>
      <w:r w:rsidRPr="0096283C">
        <w:rPr>
          <w:rFonts w:asciiTheme="minorHAnsi" w:eastAsiaTheme="minorEastAsia" w:hAnsiTheme="minorHAnsi" w:cstheme="minorBidi" w:hint="eastAsia"/>
          <w:b/>
          <w:szCs w:val="22"/>
        </w:rPr>
        <w:t>：</w:t>
      </w:r>
      <w:hyperlink r:id="rId7" w:history="1">
        <w:r w:rsidRPr="0096283C">
          <w:rPr>
            <w:rFonts w:asciiTheme="minorHAnsi" w:eastAsiaTheme="minorEastAsia" w:hAnsiTheme="minorHAnsi" w:cstheme="minorBidi" w:hint="eastAsia"/>
            <w:b/>
            <w:color w:val="0000FF" w:themeColor="hyperlink"/>
            <w:szCs w:val="22"/>
            <w:u w:val="single"/>
          </w:rPr>
          <w:t>http://toshiko-watanabe.com</w:t>
        </w:r>
      </w:hyperlink>
    </w:p>
    <w:p w:rsidR="0096283C" w:rsidRPr="0096283C" w:rsidRDefault="0096283C" w:rsidP="0096283C">
      <w:pPr>
        <w:rPr>
          <w:rFonts w:asciiTheme="minorHAnsi" w:eastAsiaTheme="minorEastAsia" w:hAnsiTheme="minorHAnsi" w:cstheme="minorBidi"/>
          <w:b/>
          <w:szCs w:val="22"/>
        </w:rPr>
      </w:pPr>
      <w:r>
        <w:rPr>
          <w:rFonts w:asciiTheme="minorHAnsi" w:eastAsiaTheme="minorEastAsia" w:hAnsiTheme="minorHAnsi" w:cstheme="minorBidi" w:hint="eastAsia"/>
          <w:b/>
          <w:szCs w:val="22"/>
          <w:u w:val="single"/>
        </w:rPr>
        <w:t>link</w:t>
      </w:r>
      <w:r w:rsidRPr="0096283C">
        <w:rPr>
          <w:rFonts w:asciiTheme="minorHAnsi" w:eastAsiaTheme="minorEastAsia" w:hAnsiTheme="minorHAnsi" w:cstheme="minorBidi" w:hint="eastAsia"/>
          <w:b/>
          <w:szCs w:val="22"/>
          <w:u w:val="single"/>
        </w:rPr>
        <w:t>：</w:t>
      </w:r>
    </w:p>
    <w:p w:rsidR="0096283C" w:rsidRPr="0096283C" w:rsidRDefault="00C91734" w:rsidP="0096283C">
      <w:pPr>
        <w:rPr>
          <w:b/>
          <w:sz w:val="24"/>
        </w:rPr>
      </w:pPr>
      <w:hyperlink r:id="rId8" w:history="1">
        <w:r w:rsidR="0096283C" w:rsidRPr="0096283C">
          <w:rPr>
            <w:b/>
            <w:color w:val="0000FF" w:themeColor="hyperlink"/>
            <w:sz w:val="24"/>
            <w:u w:val="single"/>
          </w:rPr>
          <w:t>https://www.sweetwaternow.com/wwcc-art-gallery-installation-examines-sorrow-hope/</w:t>
        </w:r>
      </w:hyperlink>
    </w:p>
    <w:p w:rsidR="0096283C" w:rsidRPr="0096283C" w:rsidRDefault="00C91734" w:rsidP="0096283C">
      <w:pPr>
        <w:rPr>
          <w:b/>
          <w:sz w:val="24"/>
        </w:rPr>
      </w:pPr>
      <w:hyperlink r:id="rId9" w:history="1">
        <w:r w:rsidR="0096283C" w:rsidRPr="0096283C">
          <w:rPr>
            <w:b/>
            <w:color w:val="0000FF" w:themeColor="hyperlink"/>
            <w:sz w:val="24"/>
            <w:u w:val="single"/>
          </w:rPr>
          <w:t>https://www.omkonst.se/18-japan-samtidskonst.shtml</w:t>
        </w:r>
      </w:hyperlink>
    </w:p>
    <w:p w:rsidR="0096283C" w:rsidRPr="0096283C" w:rsidRDefault="0096283C" w:rsidP="0096283C">
      <w:pPr>
        <w:rPr>
          <w:rFonts w:asciiTheme="minorHAnsi" w:eastAsiaTheme="minorEastAsia" w:hAnsiTheme="minorHAnsi" w:cstheme="minorBidi"/>
          <w:b/>
          <w:szCs w:val="22"/>
        </w:rPr>
      </w:pPr>
    </w:p>
    <w:p w:rsidR="002C75F2" w:rsidRPr="0096283C" w:rsidRDefault="002C75F2">
      <w:pPr>
        <w:rPr>
          <w:b/>
        </w:rPr>
      </w:pPr>
    </w:p>
    <w:p w:rsidR="007511EB" w:rsidRDefault="003E52E2">
      <w:pPr>
        <w:rPr>
          <w:b/>
        </w:rPr>
      </w:pPr>
      <w:r w:rsidRPr="00330013">
        <w:rPr>
          <w:rFonts w:hint="eastAsia"/>
          <w:b/>
        </w:rPr>
        <w:t>Main Solo Exhibitions:</w:t>
      </w:r>
    </w:p>
    <w:p w:rsidR="00785DEC" w:rsidRDefault="00C0335F">
      <w:pPr>
        <w:rPr>
          <w:b/>
        </w:rPr>
      </w:pPr>
      <w:r>
        <w:rPr>
          <w:rFonts w:hint="eastAsia"/>
          <w:b/>
        </w:rPr>
        <w:t xml:space="preserve">2021 </w:t>
      </w:r>
      <w:r>
        <w:rPr>
          <w:b/>
        </w:rPr>
        <w:t>Polaris t</w:t>
      </w:r>
      <w:r w:rsidR="00785DEC">
        <w:rPr>
          <w:b/>
        </w:rPr>
        <w:t>he Art Stage, Kamakura, Kanagawa</w:t>
      </w:r>
    </w:p>
    <w:p w:rsidR="00C0335F" w:rsidRDefault="00C0335F">
      <w:pPr>
        <w:rPr>
          <w:b/>
        </w:rPr>
      </w:pPr>
      <w:r>
        <w:rPr>
          <w:b/>
        </w:rPr>
        <w:t xml:space="preserve">     Gallery Kaze, Ginza, Tokyo</w:t>
      </w:r>
    </w:p>
    <w:p w:rsidR="00C0335F" w:rsidRDefault="00C0335F">
      <w:pPr>
        <w:rPr>
          <w:b/>
        </w:rPr>
      </w:pPr>
      <w:r>
        <w:rPr>
          <w:b/>
        </w:rPr>
        <w:t>2020 Gallery HINOKI B</w:t>
      </w:r>
      <w:r>
        <w:rPr>
          <w:rFonts w:hint="eastAsia"/>
          <w:b/>
        </w:rPr>
        <w:t>・</w:t>
      </w:r>
      <w:r>
        <w:rPr>
          <w:b/>
        </w:rPr>
        <w:t>C, Kyobashi, Tokyo</w:t>
      </w:r>
    </w:p>
    <w:p w:rsidR="0096283C" w:rsidRDefault="00C0335F">
      <w:pPr>
        <w:rPr>
          <w:b/>
        </w:rPr>
      </w:pPr>
      <w:r>
        <w:rPr>
          <w:b/>
        </w:rPr>
        <w:t xml:space="preserve">2019 Gallery HINOKI </w:t>
      </w:r>
      <w:r w:rsidR="0096283C">
        <w:rPr>
          <w:b/>
        </w:rPr>
        <w:t>B</w:t>
      </w:r>
      <w:r w:rsidR="0096283C">
        <w:rPr>
          <w:rFonts w:hint="eastAsia"/>
          <w:b/>
        </w:rPr>
        <w:t>・</w:t>
      </w:r>
      <w:r w:rsidR="0096283C">
        <w:rPr>
          <w:rFonts w:hint="eastAsia"/>
          <w:b/>
        </w:rPr>
        <w:t>C</w:t>
      </w:r>
      <w:r w:rsidR="0096283C">
        <w:rPr>
          <w:b/>
        </w:rPr>
        <w:t>,</w:t>
      </w:r>
      <w:r w:rsidR="00760E26">
        <w:rPr>
          <w:b/>
        </w:rPr>
        <w:t xml:space="preserve"> </w:t>
      </w:r>
      <w:r>
        <w:rPr>
          <w:b/>
        </w:rPr>
        <w:t xml:space="preserve">Kyobashi, </w:t>
      </w:r>
      <w:r w:rsidR="0096283C">
        <w:rPr>
          <w:b/>
        </w:rPr>
        <w:t>Tokyo</w:t>
      </w:r>
    </w:p>
    <w:p w:rsidR="0096283C" w:rsidRDefault="0096283C">
      <w:pPr>
        <w:rPr>
          <w:b/>
        </w:rPr>
      </w:pPr>
      <w:r>
        <w:rPr>
          <w:b/>
        </w:rPr>
        <w:t xml:space="preserve">     Gallery Iriya, </w:t>
      </w:r>
      <w:r w:rsidR="00C0335F">
        <w:rPr>
          <w:b/>
        </w:rPr>
        <w:t xml:space="preserve">Kita-Ueno, </w:t>
      </w:r>
      <w:r>
        <w:rPr>
          <w:b/>
        </w:rPr>
        <w:t>Tokyo</w:t>
      </w:r>
    </w:p>
    <w:p w:rsidR="00CB702A" w:rsidRDefault="00C0335F">
      <w:pPr>
        <w:rPr>
          <w:b/>
        </w:rPr>
      </w:pPr>
      <w:r>
        <w:rPr>
          <w:b/>
        </w:rPr>
        <w:t xml:space="preserve">2017 Gallery HINOKI </w:t>
      </w:r>
      <w:r w:rsidR="00CB702A">
        <w:rPr>
          <w:b/>
        </w:rPr>
        <w:t>e</w:t>
      </w:r>
      <w:r w:rsidR="00CB702A">
        <w:rPr>
          <w:rFonts w:hint="eastAsia"/>
          <w:b/>
        </w:rPr>
        <w:t>・</w:t>
      </w:r>
      <w:r w:rsidR="00CB702A">
        <w:rPr>
          <w:rFonts w:hint="eastAsia"/>
          <w:b/>
        </w:rPr>
        <w:t>F, Kyobashi, Tokyo</w:t>
      </w:r>
    </w:p>
    <w:p w:rsidR="00FA1DC5" w:rsidRDefault="00C0335F" w:rsidP="00FA1DC5">
      <w:pPr>
        <w:rPr>
          <w:b/>
        </w:rPr>
      </w:pPr>
      <w:r>
        <w:rPr>
          <w:b/>
        </w:rPr>
        <w:t>2015 Gallery HINOKI</w:t>
      </w:r>
      <w:r w:rsidR="00CB702A">
        <w:rPr>
          <w:b/>
        </w:rPr>
        <w:t xml:space="preserve"> plus, </w:t>
      </w:r>
      <w:r w:rsidR="00FA1DC5">
        <w:rPr>
          <w:b/>
        </w:rPr>
        <w:t>Kyobashi</w:t>
      </w:r>
      <w:r w:rsidR="00CB702A">
        <w:rPr>
          <w:b/>
        </w:rPr>
        <w:t xml:space="preserve">, </w:t>
      </w:r>
      <w:r w:rsidR="00FA1DC5">
        <w:rPr>
          <w:b/>
        </w:rPr>
        <w:t>Tokyo</w:t>
      </w:r>
    </w:p>
    <w:p w:rsidR="00FA1DC5" w:rsidRPr="00330013" w:rsidRDefault="00FA1DC5" w:rsidP="00FA1DC5">
      <w:pPr>
        <w:rPr>
          <w:b/>
        </w:rPr>
      </w:pPr>
      <w:r>
        <w:rPr>
          <w:rFonts w:hint="eastAsia"/>
          <w:b/>
        </w:rPr>
        <w:t>2014</w:t>
      </w:r>
      <w:r>
        <w:rPr>
          <w:b/>
        </w:rPr>
        <w:t>, 2015</w:t>
      </w:r>
      <w:r>
        <w:rPr>
          <w:rFonts w:hint="eastAsia"/>
          <w:b/>
        </w:rPr>
        <w:t xml:space="preserve"> Gallery Mona</w:t>
      </w:r>
      <w:r w:rsidR="00CB702A">
        <w:rPr>
          <w:rFonts w:hint="eastAsia"/>
          <w:b/>
        </w:rPr>
        <w:t xml:space="preserve">, </w:t>
      </w:r>
      <w:r>
        <w:rPr>
          <w:rFonts w:hint="eastAsia"/>
          <w:b/>
        </w:rPr>
        <w:t>Azabujuban</w:t>
      </w:r>
      <w:r w:rsidR="00CB702A">
        <w:rPr>
          <w:rFonts w:hint="eastAsia"/>
          <w:b/>
        </w:rPr>
        <w:t xml:space="preserve">, </w:t>
      </w:r>
      <w:r>
        <w:rPr>
          <w:rFonts w:hint="eastAsia"/>
          <w:b/>
        </w:rPr>
        <w:t>Tokyo</w:t>
      </w:r>
    </w:p>
    <w:p w:rsidR="00FA1DC5" w:rsidRDefault="00FA1DC5">
      <w:pPr>
        <w:rPr>
          <w:b/>
        </w:rPr>
      </w:pPr>
      <w:r w:rsidRPr="00330013">
        <w:rPr>
          <w:rFonts w:hint="eastAsia"/>
          <w:b/>
        </w:rPr>
        <w:t>2012, 2009, 2007 Gallery Kaze</w:t>
      </w:r>
      <w:r w:rsidR="00CB702A">
        <w:rPr>
          <w:rFonts w:hint="eastAsia"/>
          <w:b/>
        </w:rPr>
        <w:t xml:space="preserve">, </w:t>
      </w:r>
      <w:r w:rsidRPr="00330013">
        <w:rPr>
          <w:rFonts w:hint="eastAsia"/>
          <w:b/>
        </w:rPr>
        <w:t>Ginza</w:t>
      </w:r>
      <w:r w:rsidR="00CB702A">
        <w:rPr>
          <w:rFonts w:hint="eastAsia"/>
          <w:b/>
        </w:rPr>
        <w:t>,</w:t>
      </w:r>
      <w:r w:rsidRPr="00330013">
        <w:rPr>
          <w:rFonts w:hint="eastAsia"/>
          <w:b/>
        </w:rPr>
        <w:t>Tokyo</w:t>
      </w:r>
    </w:p>
    <w:p w:rsidR="003E52E2" w:rsidRPr="00330013" w:rsidRDefault="002C75F2">
      <w:pPr>
        <w:rPr>
          <w:b/>
        </w:rPr>
      </w:pPr>
      <w:r w:rsidRPr="00330013">
        <w:rPr>
          <w:rFonts w:hint="eastAsia"/>
          <w:b/>
        </w:rPr>
        <w:t>2010,</w:t>
      </w:r>
      <w:r w:rsidR="008E068E" w:rsidRPr="00330013">
        <w:rPr>
          <w:rFonts w:hint="eastAsia"/>
          <w:b/>
        </w:rPr>
        <w:t xml:space="preserve"> </w:t>
      </w:r>
      <w:r w:rsidR="00BA0FBD" w:rsidRPr="00330013">
        <w:rPr>
          <w:rFonts w:hint="eastAsia"/>
          <w:b/>
        </w:rPr>
        <w:t>2006, 2005</w:t>
      </w:r>
      <w:r w:rsidR="00785DEC">
        <w:rPr>
          <w:rFonts w:hint="eastAsia"/>
          <w:b/>
        </w:rPr>
        <w:t xml:space="preserve"> </w:t>
      </w:r>
      <w:r w:rsidR="003E52E2" w:rsidRPr="00330013">
        <w:rPr>
          <w:rFonts w:hint="eastAsia"/>
          <w:b/>
        </w:rPr>
        <w:t>Tea Cottage at Tokyo National Museum</w:t>
      </w:r>
      <w:r w:rsidR="00CB702A">
        <w:rPr>
          <w:rFonts w:hint="eastAsia"/>
          <w:b/>
        </w:rPr>
        <w:t xml:space="preserve">, </w:t>
      </w:r>
      <w:r w:rsidR="003E52E2" w:rsidRPr="00330013">
        <w:rPr>
          <w:rFonts w:hint="eastAsia"/>
          <w:b/>
        </w:rPr>
        <w:t>Ueno</w:t>
      </w:r>
      <w:r w:rsidR="00CB702A">
        <w:rPr>
          <w:rFonts w:hint="eastAsia"/>
          <w:b/>
        </w:rPr>
        <w:t xml:space="preserve">, </w:t>
      </w:r>
      <w:r w:rsidR="008E068E" w:rsidRPr="00330013">
        <w:rPr>
          <w:rFonts w:hint="eastAsia"/>
          <w:b/>
        </w:rPr>
        <w:t>Tokyo</w:t>
      </w:r>
    </w:p>
    <w:p w:rsidR="00780B05" w:rsidRPr="00330013" w:rsidRDefault="00780B05">
      <w:pPr>
        <w:rPr>
          <w:b/>
        </w:rPr>
      </w:pPr>
      <w:r w:rsidRPr="00330013">
        <w:rPr>
          <w:rFonts w:hint="eastAsia"/>
          <w:b/>
        </w:rPr>
        <w:t>2009 Gallery Brocken</w:t>
      </w:r>
      <w:r w:rsidR="00CB702A">
        <w:rPr>
          <w:rFonts w:hint="eastAsia"/>
          <w:b/>
        </w:rPr>
        <w:t xml:space="preserve">, </w:t>
      </w:r>
      <w:r w:rsidR="007C21BD">
        <w:rPr>
          <w:rFonts w:hint="eastAsia"/>
          <w:b/>
        </w:rPr>
        <w:t xml:space="preserve">Koganei, </w:t>
      </w:r>
      <w:r w:rsidRPr="00330013">
        <w:rPr>
          <w:rFonts w:hint="eastAsia"/>
          <w:b/>
        </w:rPr>
        <w:t>Tokyo</w:t>
      </w:r>
    </w:p>
    <w:p w:rsidR="00FD41BF" w:rsidRPr="00330013" w:rsidRDefault="00FD41BF">
      <w:pPr>
        <w:rPr>
          <w:b/>
        </w:rPr>
      </w:pPr>
      <w:r w:rsidRPr="00330013">
        <w:rPr>
          <w:rFonts w:hint="eastAsia"/>
          <w:b/>
        </w:rPr>
        <w:t>2006 Gallery T</w:t>
      </w:r>
      <w:r w:rsidR="00CB702A">
        <w:rPr>
          <w:rFonts w:hint="eastAsia"/>
          <w:b/>
        </w:rPr>
        <w:t xml:space="preserve">, </w:t>
      </w:r>
      <w:r w:rsidRPr="00330013">
        <w:rPr>
          <w:rFonts w:hint="eastAsia"/>
          <w:b/>
        </w:rPr>
        <w:t>Enoshima</w:t>
      </w:r>
      <w:r w:rsidR="00CB702A">
        <w:rPr>
          <w:rFonts w:hint="eastAsia"/>
          <w:b/>
        </w:rPr>
        <w:t xml:space="preserve">, </w:t>
      </w:r>
      <w:r w:rsidRPr="00330013">
        <w:rPr>
          <w:rFonts w:hint="eastAsia"/>
          <w:b/>
        </w:rPr>
        <w:t>Kanagawa</w:t>
      </w:r>
    </w:p>
    <w:p w:rsidR="003E52E2" w:rsidRPr="00330013" w:rsidRDefault="00BA0FBD">
      <w:pPr>
        <w:rPr>
          <w:b/>
        </w:rPr>
      </w:pPr>
      <w:r w:rsidRPr="00330013">
        <w:rPr>
          <w:rFonts w:hint="eastAsia"/>
          <w:b/>
        </w:rPr>
        <w:t>2005, 2003, 2001</w:t>
      </w:r>
      <w:r w:rsidR="00785DEC">
        <w:rPr>
          <w:rFonts w:hint="eastAsia"/>
          <w:b/>
        </w:rPr>
        <w:t xml:space="preserve"> </w:t>
      </w:r>
      <w:r w:rsidR="003E52E2" w:rsidRPr="00330013">
        <w:rPr>
          <w:rFonts w:hint="eastAsia"/>
          <w:b/>
        </w:rPr>
        <w:t>Gallery Kobayashi</w:t>
      </w:r>
      <w:r w:rsidR="00CB702A">
        <w:rPr>
          <w:rFonts w:hint="eastAsia"/>
          <w:b/>
        </w:rPr>
        <w:t xml:space="preserve">, </w:t>
      </w:r>
      <w:r w:rsidR="003E52E2" w:rsidRPr="00330013">
        <w:rPr>
          <w:rFonts w:hint="eastAsia"/>
          <w:b/>
        </w:rPr>
        <w:t>Ginza</w:t>
      </w:r>
      <w:r w:rsidR="00CB702A">
        <w:rPr>
          <w:rFonts w:hint="eastAsia"/>
          <w:b/>
        </w:rPr>
        <w:t xml:space="preserve">, </w:t>
      </w:r>
      <w:r w:rsidR="008E068E" w:rsidRPr="00330013">
        <w:rPr>
          <w:rFonts w:hint="eastAsia"/>
          <w:b/>
        </w:rPr>
        <w:t>Tokyo</w:t>
      </w:r>
    </w:p>
    <w:p w:rsidR="003E52E2" w:rsidRPr="00330013" w:rsidRDefault="00BA0FBD">
      <w:pPr>
        <w:rPr>
          <w:b/>
        </w:rPr>
      </w:pPr>
      <w:r w:rsidRPr="00330013">
        <w:rPr>
          <w:rFonts w:hint="eastAsia"/>
          <w:b/>
        </w:rPr>
        <w:t>2000, 1999</w:t>
      </w:r>
      <w:r w:rsidR="00785DEC">
        <w:rPr>
          <w:rFonts w:hint="eastAsia"/>
          <w:b/>
        </w:rPr>
        <w:t xml:space="preserve"> </w:t>
      </w:r>
      <w:r w:rsidR="003E52E2" w:rsidRPr="00330013">
        <w:rPr>
          <w:rFonts w:hint="eastAsia"/>
          <w:b/>
        </w:rPr>
        <w:t>Gallery Nat</w:t>
      </w:r>
      <w:r w:rsidRPr="00330013">
        <w:rPr>
          <w:rFonts w:hint="eastAsia"/>
          <w:b/>
        </w:rPr>
        <w:t>s</w:t>
      </w:r>
      <w:r w:rsidR="003E52E2" w:rsidRPr="00330013">
        <w:rPr>
          <w:rFonts w:hint="eastAsia"/>
          <w:b/>
        </w:rPr>
        <w:t>uka</w:t>
      </w:r>
      <w:r w:rsidR="00CB702A">
        <w:rPr>
          <w:rFonts w:hint="eastAsia"/>
          <w:b/>
        </w:rPr>
        <w:t xml:space="preserve">, </w:t>
      </w:r>
      <w:r w:rsidR="003E52E2" w:rsidRPr="00330013">
        <w:rPr>
          <w:rFonts w:hint="eastAsia"/>
          <w:b/>
        </w:rPr>
        <w:t>Ginza</w:t>
      </w:r>
      <w:r w:rsidR="00CB702A">
        <w:rPr>
          <w:rFonts w:hint="eastAsia"/>
          <w:b/>
        </w:rPr>
        <w:t xml:space="preserve">, </w:t>
      </w:r>
      <w:r w:rsidR="008E068E" w:rsidRPr="00330013">
        <w:rPr>
          <w:rFonts w:hint="eastAsia"/>
          <w:b/>
        </w:rPr>
        <w:t>Tokyo</w:t>
      </w:r>
    </w:p>
    <w:p w:rsidR="00BA0FBD" w:rsidRPr="00330013" w:rsidRDefault="00BA0FBD">
      <w:pPr>
        <w:rPr>
          <w:b/>
        </w:rPr>
      </w:pPr>
    </w:p>
    <w:p w:rsidR="003E52E2" w:rsidRDefault="003E52E2">
      <w:pPr>
        <w:rPr>
          <w:b/>
        </w:rPr>
      </w:pPr>
      <w:r w:rsidRPr="00330013">
        <w:rPr>
          <w:rFonts w:hint="eastAsia"/>
          <w:b/>
        </w:rPr>
        <w:t>Main Group Exhibitions:</w:t>
      </w:r>
    </w:p>
    <w:p w:rsidR="00785DEC" w:rsidRDefault="00785DEC" w:rsidP="00C0335F">
      <w:pPr>
        <w:ind w:left="632" w:hangingChars="300" w:hanging="632"/>
        <w:rPr>
          <w:b/>
        </w:rPr>
      </w:pPr>
      <w:r>
        <w:rPr>
          <w:b/>
        </w:rPr>
        <w:t>2020 Three Person Show with Kerstin Svanberg and Eva Hogberg “Meeting Point Gallery Iriya”, Kita Ueno, Tokyo</w:t>
      </w:r>
    </w:p>
    <w:p w:rsidR="001C1030" w:rsidRDefault="001C1030">
      <w:pPr>
        <w:rPr>
          <w:b/>
        </w:rPr>
      </w:pPr>
      <w:r>
        <w:rPr>
          <w:rFonts w:hint="eastAsia"/>
          <w:b/>
        </w:rPr>
        <w:t>2018</w:t>
      </w:r>
      <w:r w:rsidR="00840206">
        <w:rPr>
          <w:b/>
        </w:rPr>
        <w:t xml:space="preserve"> “Contemporary </w:t>
      </w:r>
      <w:r w:rsidR="00840206">
        <w:rPr>
          <w:rFonts w:hint="eastAsia"/>
          <w:b/>
        </w:rPr>
        <w:t>A</w:t>
      </w:r>
      <w:r>
        <w:rPr>
          <w:b/>
        </w:rPr>
        <w:t>rt from Japan part3”, Galler Kretsen, Sodertalje, Sweden</w:t>
      </w:r>
    </w:p>
    <w:p w:rsidR="007C21BD" w:rsidRDefault="00CB1B3B">
      <w:pPr>
        <w:rPr>
          <w:b/>
        </w:rPr>
      </w:pPr>
      <w:r>
        <w:rPr>
          <w:b/>
        </w:rPr>
        <w:t>2017 “</w:t>
      </w:r>
      <w:r>
        <w:rPr>
          <w:rFonts w:hint="eastAsia"/>
          <w:b/>
        </w:rPr>
        <w:t>into</w:t>
      </w:r>
      <w:r>
        <w:rPr>
          <w:b/>
        </w:rPr>
        <w:t xml:space="preserve"> deep self</w:t>
      </w:r>
      <w:r w:rsidR="007C21BD">
        <w:rPr>
          <w:b/>
        </w:rPr>
        <w:t>”, Gallery Mona, Azabujuban, Tokyo</w:t>
      </w:r>
    </w:p>
    <w:p w:rsidR="007C21BD" w:rsidRDefault="007C21BD" w:rsidP="007C21BD">
      <w:pPr>
        <w:ind w:left="632" w:hangingChars="300" w:hanging="632"/>
        <w:rPr>
          <w:b/>
        </w:rPr>
      </w:pPr>
      <w:r>
        <w:rPr>
          <w:rFonts w:hint="eastAsia"/>
          <w:b/>
        </w:rPr>
        <w:t>2016</w:t>
      </w:r>
      <w:r w:rsidR="00AE5381">
        <w:rPr>
          <w:b/>
        </w:rPr>
        <w:t xml:space="preserve"> </w:t>
      </w:r>
      <w:r w:rsidR="00474807">
        <w:rPr>
          <w:b/>
        </w:rPr>
        <w:t>“Japan P</w:t>
      </w:r>
      <w:r>
        <w:rPr>
          <w:b/>
        </w:rPr>
        <w:t>aper Art”, Edsvik Konsthall, Sollentuna, Sweden</w:t>
      </w:r>
      <w:bookmarkStart w:id="0" w:name="_GoBack"/>
      <w:bookmarkEnd w:id="0"/>
    </w:p>
    <w:p w:rsidR="007C21BD" w:rsidRDefault="00C0335F" w:rsidP="007C21BD">
      <w:pPr>
        <w:ind w:left="632" w:hangingChars="300" w:hanging="632"/>
        <w:rPr>
          <w:b/>
        </w:rPr>
      </w:pPr>
      <w:r>
        <w:rPr>
          <w:b/>
        </w:rPr>
        <w:lastRenderedPageBreak/>
        <w:t xml:space="preserve">     “Contemporary Art from </w:t>
      </w:r>
      <w:r>
        <w:rPr>
          <w:rFonts w:hint="eastAsia"/>
          <w:b/>
        </w:rPr>
        <w:t>S</w:t>
      </w:r>
      <w:r w:rsidR="007C21BD">
        <w:rPr>
          <w:b/>
        </w:rPr>
        <w:t>weden part 2”, Red Brick Warehouse, Yokohama, Kanagawa</w:t>
      </w:r>
    </w:p>
    <w:p w:rsidR="007C21BD" w:rsidRDefault="00785DEC" w:rsidP="007C21BD">
      <w:pPr>
        <w:ind w:leftChars="300" w:left="630"/>
        <w:rPr>
          <w:b/>
        </w:rPr>
      </w:pPr>
      <w:r>
        <w:rPr>
          <w:b/>
        </w:rPr>
        <w:t>Two P</w:t>
      </w:r>
      <w:r w:rsidR="007C21BD">
        <w:rPr>
          <w:b/>
        </w:rPr>
        <w:t>erson Show with Kerstin Svanberg “Sorrow and Hope”, Western Wyoming Community College, Wyoming, USA</w:t>
      </w:r>
    </w:p>
    <w:p w:rsidR="00FA1DC5" w:rsidRDefault="00FA1DC5" w:rsidP="00AE5381">
      <w:pPr>
        <w:ind w:left="632" w:hangingChars="300" w:hanging="632"/>
        <w:rPr>
          <w:b/>
        </w:rPr>
      </w:pPr>
      <w:r>
        <w:rPr>
          <w:b/>
        </w:rPr>
        <w:t>2014 “Contemporary Art f</w:t>
      </w:r>
      <w:r w:rsidR="00AE5381">
        <w:rPr>
          <w:b/>
        </w:rPr>
        <w:t xml:space="preserve">rom Japan part 2”, </w:t>
      </w:r>
      <w:r>
        <w:rPr>
          <w:b/>
        </w:rPr>
        <w:t>Sodertalje Konsthall</w:t>
      </w:r>
      <w:r w:rsidR="00CB702A">
        <w:rPr>
          <w:b/>
        </w:rPr>
        <w:t xml:space="preserve">, </w:t>
      </w:r>
      <w:r>
        <w:rPr>
          <w:b/>
        </w:rPr>
        <w:t>Sodertalje</w:t>
      </w:r>
      <w:r w:rsidR="00CB702A">
        <w:rPr>
          <w:b/>
        </w:rPr>
        <w:t xml:space="preserve">, </w:t>
      </w:r>
      <w:r>
        <w:rPr>
          <w:b/>
        </w:rPr>
        <w:t>Sweden</w:t>
      </w:r>
    </w:p>
    <w:p w:rsidR="007C21BD" w:rsidRDefault="007C21BD" w:rsidP="00FA1DC5">
      <w:pPr>
        <w:ind w:left="632" w:hangingChars="300" w:hanging="632"/>
        <w:rPr>
          <w:b/>
        </w:rPr>
      </w:pPr>
      <w:r>
        <w:rPr>
          <w:b/>
        </w:rPr>
        <w:t xml:space="preserve">      </w:t>
      </w:r>
      <w:r w:rsidR="00AE5381">
        <w:rPr>
          <w:b/>
        </w:rPr>
        <w:t xml:space="preserve"> </w:t>
      </w:r>
      <w:r>
        <w:rPr>
          <w:b/>
        </w:rPr>
        <w:t>Saltskog Gard, Sodertalje, Sweden</w:t>
      </w:r>
    </w:p>
    <w:p w:rsidR="00FA1DC5" w:rsidRDefault="00FA1DC5" w:rsidP="00FA1DC5">
      <w:pPr>
        <w:ind w:left="632" w:hangingChars="300" w:hanging="632"/>
        <w:rPr>
          <w:b/>
        </w:rPr>
      </w:pPr>
      <w:r>
        <w:rPr>
          <w:rFonts w:hint="eastAsia"/>
          <w:b/>
        </w:rPr>
        <w:t xml:space="preserve">　</w:t>
      </w:r>
      <w:r>
        <w:rPr>
          <w:b/>
        </w:rPr>
        <w:t xml:space="preserve">　　</w:t>
      </w:r>
      <w:r>
        <w:rPr>
          <w:b/>
        </w:rPr>
        <w:t>”Happening in Nature”</w:t>
      </w:r>
      <w:r w:rsidR="00CB702A">
        <w:rPr>
          <w:b/>
        </w:rPr>
        <w:t xml:space="preserve">, </w:t>
      </w:r>
      <w:r>
        <w:rPr>
          <w:b/>
        </w:rPr>
        <w:t>Gallery Stenlander</w:t>
      </w:r>
      <w:r w:rsidR="00CB702A">
        <w:rPr>
          <w:b/>
        </w:rPr>
        <w:t xml:space="preserve">, </w:t>
      </w:r>
      <w:r>
        <w:rPr>
          <w:b/>
        </w:rPr>
        <w:t>Stockholm</w:t>
      </w:r>
      <w:r w:rsidR="00CB702A">
        <w:rPr>
          <w:b/>
        </w:rPr>
        <w:t xml:space="preserve">, </w:t>
      </w:r>
      <w:r>
        <w:rPr>
          <w:b/>
        </w:rPr>
        <w:t>Sweden</w:t>
      </w:r>
    </w:p>
    <w:p w:rsidR="00FA1DC5" w:rsidRDefault="00FA1DC5" w:rsidP="00AE5381">
      <w:pPr>
        <w:ind w:leftChars="300" w:left="735" w:hangingChars="50" w:hanging="105"/>
        <w:rPr>
          <w:b/>
        </w:rPr>
      </w:pPr>
      <w:r>
        <w:rPr>
          <w:b/>
        </w:rPr>
        <w:t>Two Person Show with Kerstin Svanberg</w:t>
      </w:r>
      <w:r w:rsidR="00103F90">
        <w:rPr>
          <w:b/>
        </w:rPr>
        <w:t xml:space="preserve"> “Sorrow and Hope”</w:t>
      </w:r>
      <w:r w:rsidR="00CB702A">
        <w:rPr>
          <w:b/>
        </w:rPr>
        <w:t xml:space="preserve">, </w:t>
      </w:r>
      <w:r w:rsidR="00C0335F">
        <w:rPr>
          <w:b/>
        </w:rPr>
        <w:t xml:space="preserve">Gallery HINOKI </w:t>
      </w:r>
      <w:r w:rsidR="00103F90">
        <w:rPr>
          <w:b/>
        </w:rPr>
        <w:t>plus</w:t>
      </w:r>
      <w:r w:rsidR="00CB702A">
        <w:rPr>
          <w:b/>
        </w:rPr>
        <w:t xml:space="preserve">, </w:t>
      </w:r>
      <w:r>
        <w:rPr>
          <w:b/>
        </w:rPr>
        <w:t>Kyobashi</w:t>
      </w:r>
      <w:r w:rsidR="00CB702A">
        <w:rPr>
          <w:b/>
        </w:rPr>
        <w:t xml:space="preserve">, </w:t>
      </w:r>
      <w:r>
        <w:rPr>
          <w:rFonts w:hint="eastAsia"/>
          <w:b/>
        </w:rPr>
        <w:t>T</w:t>
      </w:r>
      <w:r>
        <w:rPr>
          <w:b/>
        </w:rPr>
        <w:t>okyo</w:t>
      </w:r>
    </w:p>
    <w:p w:rsidR="00FA1DC5" w:rsidRDefault="00FA1DC5" w:rsidP="00FA1DC5">
      <w:pPr>
        <w:rPr>
          <w:b/>
        </w:rPr>
      </w:pPr>
      <w:r>
        <w:rPr>
          <w:rFonts w:hint="eastAsia"/>
          <w:b/>
        </w:rPr>
        <w:t>2013</w:t>
      </w:r>
      <w:r w:rsidR="00AE5381">
        <w:rPr>
          <w:b/>
        </w:rPr>
        <w:t xml:space="preserve"> </w:t>
      </w:r>
      <w:r w:rsidR="00CB702A">
        <w:rPr>
          <w:rFonts w:hint="eastAsia"/>
          <w:b/>
        </w:rPr>
        <w:t xml:space="preserve">Artists in residence, </w:t>
      </w:r>
      <w:r>
        <w:rPr>
          <w:rFonts w:hint="eastAsia"/>
          <w:b/>
        </w:rPr>
        <w:t>Hisa layer</w:t>
      </w:r>
      <w:r w:rsidR="00CB702A">
        <w:rPr>
          <w:rFonts w:hint="eastAsia"/>
          <w:b/>
        </w:rPr>
        <w:t xml:space="preserve">, Kranj, </w:t>
      </w:r>
      <w:r>
        <w:rPr>
          <w:rFonts w:hint="eastAsia"/>
          <w:b/>
        </w:rPr>
        <w:t>Slovenia</w:t>
      </w:r>
    </w:p>
    <w:p w:rsidR="00FA1DC5" w:rsidRDefault="00FA1DC5" w:rsidP="00FA1DC5">
      <w:pPr>
        <w:rPr>
          <w:b/>
        </w:rPr>
      </w:pPr>
      <w:r>
        <w:rPr>
          <w:rFonts w:hint="eastAsia"/>
          <w:b/>
        </w:rPr>
        <w:t xml:space="preserve">      Kranj International Art Festival</w:t>
      </w:r>
      <w:r w:rsidR="00CB702A">
        <w:rPr>
          <w:rFonts w:hint="eastAsia"/>
          <w:b/>
        </w:rPr>
        <w:t xml:space="preserve">, Kranj, </w:t>
      </w:r>
      <w:r>
        <w:rPr>
          <w:rFonts w:hint="eastAsia"/>
          <w:b/>
        </w:rPr>
        <w:t>Slovenia</w:t>
      </w:r>
    </w:p>
    <w:p w:rsidR="00FA1DC5" w:rsidRPr="00CB702A" w:rsidRDefault="00FA1DC5" w:rsidP="00CB702A">
      <w:pPr>
        <w:ind w:left="632" w:hangingChars="300" w:hanging="632"/>
        <w:rPr>
          <w:b/>
        </w:rPr>
      </w:pPr>
      <w:r>
        <w:rPr>
          <w:rFonts w:hint="eastAsia"/>
          <w:b/>
        </w:rPr>
        <w:t xml:space="preserve">     </w:t>
      </w:r>
      <w:r>
        <w:rPr>
          <w:b/>
        </w:rPr>
        <w:t>“</w:t>
      </w:r>
      <w:r>
        <w:rPr>
          <w:rFonts w:hint="eastAsia"/>
          <w:b/>
        </w:rPr>
        <w:t>Kakejiku Contemporary Art from Japan</w:t>
      </w:r>
      <w:r>
        <w:rPr>
          <w:b/>
        </w:rPr>
        <w:t>”</w:t>
      </w:r>
      <w:r w:rsidR="00CB702A">
        <w:rPr>
          <w:rFonts w:hint="eastAsia"/>
          <w:b/>
        </w:rPr>
        <w:t xml:space="preserve">, </w:t>
      </w:r>
      <w:r>
        <w:rPr>
          <w:rFonts w:hint="eastAsia"/>
          <w:b/>
        </w:rPr>
        <w:t>Vilnius Art Academy</w:t>
      </w:r>
      <w:r w:rsidR="00CB702A">
        <w:rPr>
          <w:rFonts w:hint="eastAsia"/>
          <w:b/>
        </w:rPr>
        <w:t xml:space="preserve">, </w:t>
      </w:r>
      <w:r>
        <w:rPr>
          <w:rFonts w:hint="eastAsia"/>
          <w:b/>
        </w:rPr>
        <w:t>Vilnius</w:t>
      </w:r>
      <w:r w:rsidR="00CB702A">
        <w:rPr>
          <w:b/>
        </w:rPr>
        <w:t>,</w:t>
      </w:r>
      <w:r>
        <w:rPr>
          <w:rFonts w:hint="eastAsia"/>
          <w:b/>
        </w:rPr>
        <w:t xml:space="preserve"> Lithuania</w:t>
      </w:r>
    </w:p>
    <w:p w:rsidR="00330013" w:rsidRDefault="008D57BA">
      <w:pPr>
        <w:rPr>
          <w:b/>
        </w:rPr>
      </w:pPr>
      <w:r w:rsidRPr="00330013">
        <w:rPr>
          <w:rFonts w:hint="eastAsia"/>
          <w:b/>
        </w:rPr>
        <w:t>2012</w:t>
      </w:r>
      <w:r w:rsidR="00330013">
        <w:rPr>
          <w:rFonts w:hint="eastAsia"/>
          <w:b/>
        </w:rPr>
        <w:t xml:space="preserve"> </w:t>
      </w:r>
      <w:r w:rsidR="00330013">
        <w:rPr>
          <w:b/>
        </w:rPr>
        <w:t>“</w:t>
      </w:r>
      <w:r w:rsidR="00330013">
        <w:rPr>
          <w:rFonts w:hint="eastAsia"/>
          <w:b/>
        </w:rPr>
        <w:t>Contemporary Art from Sweden</w:t>
      </w:r>
      <w:r w:rsidR="00330013">
        <w:rPr>
          <w:b/>
        </w:rPr>
        <w:t>”</w:t>
      </w:r>
      <w:r w:rsidR="00CB702A">
        <w:rPr>
          <w:rFonts w:hint="eastAsia"/>
          <w:b/>
        </w:rPr>
        <w:t xml:space="preserve">, </w:t>
      </w:r>
      <w:r w:rsidR="00330013">
        <w:rPr>
          <w:rFonts w:hint="eastAsia"/>
          <w:b/>
        </w:rPr>
        <w:t>Red Brick Warehouse</w:t>
      </w:r>
      <w:r w:rsidR="00CB702A">
        <w:rPr>
          <w:rFonts w:hint="eastAsia"/>
          <w:b/>
        </w:rPr>
        <w:t xml:space="preserve">, </w:t>
      </w:r>
      <w:r w:rsidR="00330013">
        <w:rPr>
          <w:rFonts w:hint="eastAsia"/>
          <w:b/>
        </w:rPr>
        <w:t>Yokohama</w:t>
      </w:r>
    </w:p>
    <w:p w:rsidR="008D57BA" w:rsidRPr="00330013" w:rsidRDefault="008D57BA" w:rsidP="00330013">
      <w:pPr>
        <w:ind w:firstLineChars="250" w:firstLine="527"/>
        <w:rPr>
          <w:b/>
        </w:rPr>
      </w:pPr>
      <w:r w:rsidRPr="00330013">
        <w:rPr>
          <w:b/>
        </w:rPr>
        <w:t>“</w:t>
      </w:r>
      <w:r w:rsidR="00780B05" w:rsidRPr="00330013">
        <w:rPr>
          <w:rFonts w:hint="eastAsia"/>
          <w:b/>
        </w:rPr>
        <w:t>Global Marks</w:t>
      </w:r>
      <w:r w:rsidRPr="00330013">
        <w:rPr>
          <w:b/>
        </w:rPr>
        <w:t>”</w:t>
      </w:r>
      <w:r w:rsidR="00CB702A">
        <w:rPr>
          <w:b/>
        </w:rPr>
        <w:t>,</w:t>
      </w:r>
      <w:r w:rsidRPr="00330013">
        <w:rPr>
          <w:rFonts w:hint="eastAsia"/>
          <w:b/>
        </w:rPr>
        <w:t xml:space="preserve"> Western Wyoming </w:t>
      </w:r>
      <w:r w:rsidR="00780B05" w:rsidRPr="00330013">
        <w:rPr>
          <w:rFonts w:hint="eastAsia"/>
          <w:b/>
        </w:rPr>
        <w:t>Community College</w:t>
      </w:r>
      <w:r w:rsidR="00CB702A">
        <w:rPr>
          <w:rFonts w:hint="eastAsia"/>
          <w:b/>
        </w:rPr>
        <w:t xml:space="preserve">, </w:t>
      </w:r>
      <w:r w:rsidRPr="00330013">
        <w:rPr>
          <w:rFonts w:hint="eastAsia"/>
          <w:b/>
        </w:rPr>
        <w:t>Wyoming</w:t>
      </w:r>
      <w:r w:rsidR="00CB702A">
        <w:rPr>
          <w:rFonts w:hint="eastAsia"/>
          <w:b/>
        </w:rPr>
        <w:t xml:space="preserve">, </w:t>
      </w:r>
      <w:r w:rsidR="00E161D3" w:rsidRPr="00330013">
        <w:rPr>
          <w:rFonts w:hint="eastAsia"/>
          <w:b/>
        </w:rPr>
        <w:t>USA</w:t>
      </w:r>
    </w:p>
    <w:p w:rsidR="00E161D3" w:rsidRPr="00330013" w:rsidRDefault="00E161D3">
      <w:pPr>
        <w:rPr>
          <w:b/>
        </w:rPr>
      </w:pPr>
      <w:r w:rsidRPr="00330013">
        <w:rPr>
          <w:rFonts w:hint="eastAsia"/>
          <w:b/>
        </w:rPr>
        <w:t>2011</w:t>
      </w:r>
      <w:r w:rsidR="00FD41BF" w:rsidRPr="00330013">
        <w:rPr>
          <w:rFonts w:hint="eastAsia"/>
          <w:b/>
        </w:rPr>
        <w:t>, 2008, 2006</w:t>
      </w:r>
      <w:r w:rsidRPr="00330013">
        <w:rPr>
          <w:rFonts w:hint="eastAsia"/>
          <w:b/>
        </w:rPr>
        <w:t xml:space="preserve"> </w:t>
      </w:r>
      <w:r w:rsidRPr="00330013">
        <w:rPr>
          <w:b/>
        </w:rPr>
        <w:t>“</w:t>
      </w:r>
      <w:r w:rsidR="00FD41BF" w:rsidRPr="00330013">
        <w:rPr>
          <w:rFonts w:hint="eastAsia"/>
          <w:b/>
        </w:rPr>
        <w:t xml:space="preserve">CAF. N </w:t>
      </w:r>
      <w:r w:rsidRPr="00330013">
        <w:rPr>
          <w:rFonts w:hint="eastAsia"/>
          <w:b/>
        </w:rPr>
        <w:t>Exhibition</w:t>
      </w:r>
      <w:r w:rsidRPr="00330013">
        <w:rPr>
          <w:b/>
        </w:rPr>
        <w:t>”</w:t>
      </w:r>
      <w:r w:rsidR="00CB702A">
        <w:rPr>
          <w:rFonts w:hint="eastAsia"/>
          <w:b/>
        </w:rPr>
        <w:t xml:space="preserve">, </w:t>
      </w:r>
      <w:r w:rsidRPr="00330013">
        <w:rPr>
          <w:rFonts w:hint="eastAsia"/>
          <w:b/>
        </w:rPr>
        <w:t>Saitama Contemporary Museum</w:t>
      </w:r>
      <w:r w:rsidR="00CB702A">
        <w:rPr>
          <w:rFonts w:hint="eastAsia"/>
          <w:b/>
        </w:rPr>
        <w:t xml:space="preserve">, </w:t>
      </w:r>
      <w:r w:rsidRPr="00330013">
        <w:rPr>
          <w:rFonts w:hint="eastAsia"/>
          <w:b/>
        </w:rPr>
        <w:t>Saitama</w:t>
      </w:r>
    </w:p>
    <w:p w:rsidR="00334CE8" w:rsidRPr="00330013" w:rsidRDefault="00334CE8" w:rsidP="00330013">
      <w:pPr>
        <w:ind w:leftChars="-100" w:left="-210" w:firstLineChars="300" w:firstLine="632"/>
        <w:rPr>
          <w:b/>
        </w:rPr>
      </w:pPr>
      <w:r w:rsidRPr="00330013">
        <w:rPr>
          <w:rFonts w:hint="eastAsia"/>
          <w:b/>
        </w:rPr>
        <w:t xml:space="preserve"> </w:t>
      </w:r>
      <w:r w:rsidRPr="00330013">
        <w:rPr>
          <w:b/>
        </w:rPr>
        <w:t>“</w:t>
      </w:r>
      <w:r w:rsidRPr="00330013">
        <w:rPr>
          <w:rFonts w:hint="eastAsia"/>
          <w:b/>
        </w:rPr>
        <w:t>Cultural exchange week-Slovenia and Japan in Stockholm</w:t>
      </w:r>
      <w:r w:rsidRPr="00330013">
        <w:rPr>
          <w:b/>
        </w:rPr>
        <w:t>”</w:t>
      </w:r>
      <w:r w:rsidR="00CB702A">
        <w:rPr>
          <w:rFonts w:hint="eastAsia"/>
          <w:b/>
        </w:rPr>
        <w:t xml:space="preserve">, </w:t>
      </w:r>
      <w:r w:rsidRPr="00330013">
        <w:rPr>
          <w:rFonts w:hint="eastAsia"/>
          <w:b/>
        </w:rPr>
        <w:t>Stockholm</w:t>
      </w:r>
    </w:p>
    <w:p w:rsidR="007511EB" w:rsidRPr="00330013" w:rsidRDefault="007511EB" w:rsidP="00780B05">
      <w:pPr>
        <w:ind w:firstLineChars="200" w:firstLine="422"/>
        <w:rPr>
          <w:b/>
        </w:rPr>
      </w:pPr>
      <w:r w:rsidRPr="00330013">
        <w:rPr>
          <w:rFonts w:hint="eastAsia"/>
          <w:b/>
        </w:rPr>
        <w:t xml:space="preserve"> </w:t>
      </w:r>
      <w:r w:rsidRPr="00330013">
        <w:rPr>
          <w:b/>
        </w:rPr>
        <w:t>“</w:t>
      </w:r>
      <w:r w:rsidRPr="00330013">
        <w:rPr>
          <w:rFonts w:hint="eastAsia"/>
          <w:b/>
        </w:rPr>
        <w:t>Wrap Lap Rap</w:t>
      </w:r>
      <w:r w:rsidRPr="00330013">
        <w:rPr>
          <w:b/>
        </w:rPr>
        <w:t>”</w:t>
      </w:r>
      <w:r w:rsidR="00103F90">
        <w:rPr>
          <w:b/>
        </w:rPr>
        <w:t>,</w:t>
      </w:r>
      <w:r w:rsidRPr="00330013">
        <w:rPr>
          <w:rFonts w:hint="eastAsia"/>
          <w:b/>
        </w:rPr>
        <w:t xml:space="preserve"> Red Brick Warehouse</w:t>
      </w:r>
      <w:r w:rsidR="00CB702A">
        <w:rPr>
          <w:rFonts w:hint="eastAsia"/>
          <w:b/>
        </w:rPr>
        <w:t xml:space="preserve">, </w:t>
      </w:r>
      <w:r w:rsidRPr="00330013">
        <w:rPr>
          <w:rFonts w:hint="eastAsia"/>
          <w:b/>
        </w:rPr>
        <w:t>Yokohama</w:t>
      </w:r>
    </w:p>
    <w:p w:rsidR="008E068E" w:rsidRPr="00330013" w:rsidRDefault="008E068E">
      <w:pPr>
        <w:rPr>
          <w:b/>
        </w:rPr>
      </w:pPr>
      <w:r w:rsidRPr="00330013">
        <w:rPr>
          <w:rFonts w:hint="eastAsia"/>
          <w:b/>
        </w:rPr>
        <w:t>2010</w:t>
      </w:r>
      <w:r w:rsidR="00931963" w:rsidRPr="00330013">
        <w:rPr>
          <w:b/>
        </w:rPr>
        <w:t xml:space="preserve"> “</w:t>
      </w:r>
      <w:r w:rsidRPr="00330013">
        <w:rPr>
          <w:rFonts w:hint="eastAsia"/>
          <w:b/>
        </w:rPr>
        <w:t>Contemporary Art from Japan</w:t>
      </w:r>
      <w:r w:rsidRPr="00330013">
        <w:rPr>
          <w:rFonts w:hint="eastAsia"/>
          <w:b/>
        </w:rPr>
        <w:t>”</w:t>
      </w:r>
      <w:r w:rsidR="00103F90">
        <w:rPr>
          <w:rFonts w:hint="eastAsia"/>
          <w:b/>
        </w:rPr>
        <w:t xml:space="preserve">, </w:t>
      </w:r>
      <w:r w:rsidRPr="00330013">
        <w:rPr>
          <w:rFonts w:hint="eastAsia"/>
          <w:b/>
        </w:rPr>
        <w:t>Luna Art Hall</w:t>
      </w:r>
      <w:r w:rsidR="00CB702A">
        <w:rPr>
          <w:rFonts w:hint="eastAsia"/>
          <w:b/>
        </w:rPr>
        <w:t xml:space="preserve">, </w:t>
      </w:r>
      <w:r w:rsidRPr="00330013">
        <w:rPr>
          <w:rFonts w:hint="eastAsia"/>
          <w:b/>
        </w:rPr>
        <w:t>Sodertalje</w:t>
      </w:r>
      <w:r w:rsidR="00CB702A">
        <w:rPr>
          <w:rFonts w:hint="eastAsia"/>
          <w:b/>
        </w:rPr>
        <w:t xml:space="preserve">, </w:t>
      </w:r>
      <w:r w:rsidRPr="00330013">
        <w:rPr>
          <w:rFonts w:hint="eastAsia"/>
          <w:b/>
        </w:rPr>
        <w:t>Sweden</w:t>
      </w:r>
    </w:p>
    <w:p w:rsidR="006D49AE" w:rsidRPr="00330013" w:rsidRDefault="00931963" w:rsidP="00330013">
      <w:pPr>
        <w:ind w:firstLineChars="250" w:firstLine="527"/>
        <w:rPr>
          <w:b/>
        </w:rPr>
      </w:pPr>
      <w:r w:rsidRPr="00330013">
        <w:rPr>
          <w:b/>
        </w:rPr>
        <w:t>“</w:t>
      </w:r>
      <w:r w:rsidR="00BA0FBD" w:rsidRPr="00330013">
        <w:rPr>
          <w:rFonts w:hint="eastAsia"/>
          <w:b/>
        </w:rPr>
        <w:t>Tokyo to Wyoming</w:t>
      </w:r>
      <w:r w:rsidR="00BA0FBD" w:rsidRPr="00330013">
        <w:rPr>
          <w:b/>
        </w:rPr>
        <w:t>”</w:t>
      </w:r>
      <w:r w:rsidR="00103F90">
        <w:rPr>
          <w:b/>
        </w:rPr>
        <w:t>,</w:t>
      </w:r>
      <w:r w:rsidR="00103F90">
        <w:rPr>
          <w:rFonts w:hint="eastAsia"/>
          <w:b/>
        </w:rPr>
        <w:t xml:space="preserve"> </w:t>
      </w:r>
      <w:r w:rsidR="00BA0FBD" w:rsidRPr="00330013">
        <w:rPr>
          <w:rFonts w:hint="eastAsia"/>
          <w:b/>
        </w:rPr>
        <w:t>West</w:t>
      </w:r>
      <w:r w:rsidR="00103F90">
        <w:rPr>
          <w:rFonts w:hint="eastAsia"/>
          <w:b/>
        </w:rPr>
        <w:t xml:space="preserve">ern Wyoming </w:t>
      </w:r>
      <w:r w:rsidR="00103F90">
        <w:rPr>
          <w:b/>
        </w:rPr>
        <w:t xml:space="preserve">Community </w:t>
      </w:r>
      <w:r w:rsidR="00103F90">
        <w:rPr>
          <w:rFonts w:hint="eastAsia"/>
          <w:b/>
        </w:rPr>
        <w:t>College</w:t>
      </w:r>
      <w:r w:rsidR="00CB702A">
        <w:rPr>
          <w:rFonts w:hint="eastAsia"/>
          <w:b/>
        </w:rPr>
        <w:t xml:space="preserve">, </w:t>
      </w:r>
      <w:r w:rsidR="00BA0FBD" w:rsidRPr="00330013">
        <w:rPr>
          <w:rFonts w:hint="eastAsia"/>
          <w:b/>
        </w:rPr>
        <w:t>Wyoming</w:t>
      </w:r>
      <w:r w:rsidR="00CB702A">
        <w:rPr>
          <w:rFonts w:hint="eastAsia"/>
          <w:b/>
        </w:rPr>
        <w:t xml:space="preserve">, </w:t>
      </w:r>
      <w:r w:rsidR="008E068E" w:rsidRPr="00330013">
        <w:rPr>
          <w:rFonts w:hint="eastAsia"/>
          <w:b/>
        </w:rPr>
        <w:t>USA</w:t>
      </w:r>
    </w:p>
    <w:p w:rsidR="000E1DA5" w:rsidRPr="00CB702A" w:rsidRDefault="00780B05" w:rsidP="00CB702A">
      <w:pPr>
        <w:rPr>
          <w:b/>
        </w:rPr>
      </w:pPr>
      <w:r w:rsidRPr="00330013">
        <w:rPr>
          <w:rFonts w:hint="eastAsia"/>
          <w:b/>
        </w:rPr>
        <w:t xml:space="preserve">2009 </w:t>
      </w:r>
      <w:r w:rsidR="00334CE8" w:rsidRPr="00330013">
        <w:rPr>
          <w:b/>
        </w:rPr>
        <w:t>“</w:t>
      </w:r>
      <w:r w:rsidR="00334CE8" w:rsidRPr="00330013">
        <w:rPr>
          <w:rFonts w:hint="eastAsia"/>
          <w:b/>
        </w:rPr>
        <w:t>Independent Exhibition</w:t>
      </w:r>
      <w:r w:rsidR="00334CE8" w:rsidRPr="00330013">
        <w:rPr>
          <w:b/>
        </w:rPr>
        <w:t>”</w:t>
      </w:r>
      <w:r w:rsidR="00CB702A">
        <w:rPr>
          <w:b/>
        </w:rPr>
        <w:t xml:space="preserve">, </w:t>
      </w:r>
      <w:r w:rsidR="002C75F2" w:rsidRPr="00330013">
        <w:rPr>
          <w:rFonts w:hint="eastAsia"/>
          <w:b/>
        </w:rPr>
        <w:t xml:space="preserve">Bankart </w:t>
      </w:r>
      <w:r w:rsidR="00334CE8" w:rsidRPr="00330013">
        <w:rPr>
          <w:rFonts w:hint="eastAsia"/>
          <w:b/>
        </w:rPr>
        <w:t xml:space="preserve">Studio </w:t>
      </w:r>
      <w:r w:rsidR="002C75F2" w:rsidRPr="00330013">
        <w:rPr>
          <w:rFonts w:hint="eastAsia"/>
          <w:b/>
        </w:rPr>
        <w:t>NYK</w:t>
      </w:r>
      <w:r w:rsidR="00CB702A">
        <w:rPr>
          <w:rFonts w:hint="eastAsia"/>
          <w:b/>
        </w:rPr>
        <w:t xml:space="preserve">, </w:t>
      </w:r>
      <w:r w:rsidR="00BA0FBD" w:rsidRPr="00330013">
        <w:rPr>
          <w:rFonts w:hint="eastAsia"/>
          <w:b/>
        </w:rPr>
        <w:t>Yokohama</w:t>
      </w:r>
    </w:p>
    <w:p w:rsidR="00BB61F0" w:rsidRPr="00C0335F" w:rsidRDefault="00BA0FBD" w:rsidP="00C0335F">
      <w:pPr>
        <w:ind w:left="632" w:hangingChars="300" w:hanging="632"/>
        <w:rPr>
          <w:b/>
        </w:rPr>
      </w:pPr>
      <w:r w:rsidRPr="00330013">
        <w:rPr>
          <w:rFonts w:hint="eastAsia"/>
          <w:b/>
        </w:rPr>
        <w:t>2008</w:t>
      </w:r>
      <w:r w:rsidR="00931963" w:rsidRPr="00330013">
        <w:rPr>
          <w:rFonts w:hint="eastAsia"/>
          <w:b/>
        </w:rPr>
        <w:t xml:space="preserve"> </w:t>
      </w:r>
      <w:r w:rsidR="00931963" w:rsidRPr="00330013">
        <w:rPr>
          <w:b/>
        </w:rPr>
        <w:t>“</w:t>
      </w:r>
      <w:r w:rsidRPr="00330013">
        <w:rPr>
          <w:rFonts w:hint="eastAsia"/>
          <w:b/>
        </w:rPr>
        <w:t xml:space="preserve">Kakejiku </w:t>
      </w:r>
      <w:r w:rsidRPr="00330013">
        <w:rPr>
          <w:b/>
        </w:rPr>
        <w:t>–</w:t>
      </w:r>
      <w:r w:rsidRPr="00330013">
        <w:rPr>
          <w:rFonts w:hint="eastAsia"/>
          <w:b/>
        </w:rPr>
        <w:t>Japanese Contemporary Art</w:t>
      </w:r>
      <w:r w:rsidRPr="00330013">
        <w:rPr>
          <w:b/>
        </w:rPr>
        <w:t>”</w:t>
      </w:r>
      <w:r w:rsidR="00CB702A">
        <w:rPr>
          <w:rFonts w:hint="eastAsia"/>
          <w:b/>
        </w:rPr>
        <w:t xml:space="preserve">, </w:t>
      </w:r>
      <w:r w:rsidR="003E52E2" w:rsidRPr="00330013">
        <w:rPr>
          <w:rFonts w:hint="eastAsia"/>
          <w:b/>
        </w:rPr>
        <w:t>National Foreign Art Museum</w:t>
      </w:r>
      <w:r w:rsidR="00CB702A">
        <w:rPr>
          <w:rFonts w:hint="eastAsia"/>
          <w:b/>
        </w:rPr>
        <w:t xml:space="preserve">, </w:t>
      </w:r>
      <w:r w:rsidRPr="00330013">
        <w:rPr>
          <w:rFonts w:hint="eastAsia"/>
          <w:b/>
        </w:rPr>
        <w:t>Riga</w:t>
      </w:r>
      <w:r w:rsidR="00CB702A">
        <w:rPr>
          <w:rFonts w:hint="eastAsia"/>
          <w:b/>
        </w:rPr>
        <w:t xml:space="preserve">, </w:t>
      </w:r>
      <w:r w:rsidR="008E068E" w:rsidRPr="00330013">
        <w:rPr>
          <w:rFonts w:hint="eastAsia"/>
          <w:b/>
        </w:rPr>
        <w:t>Latvia</w:t>
      </w:r>
    </w:p>
    <w:p w:rsidR="0097572C" w:rsidRDefault="0097572C" w:rsidP="00C0335F">
      <w:pPr>
        <w:rPr>
          <w:b/>
        </w:rPr>
      </w:pPr>
    </w:p>
    <w:p w:rsidR="0097572C" w:rsidRDefault="0097572C" w:rsidP="00330013">
      <w:pPr>
        <w:ind w:left="632" w:hangingChars="300" w:hanging="632"/>
        <w:rPr>
          <w:b/>
        </w:rPr>
      </w:pPr>
    </w:p>
    <w:p w:rsidR="00DA3BF5" w:rsidRDefault="00DA3BF5" w:rsidP="00330013">
      <w:pPr>
        <w:ind w:left="632" w:hangingChars="300" w:hanging="632"/>
        <w:rPr>
          <w:b/>
        </w:rPr>
      </w:pPr>
      <w:r>
        <w:rPr>
          <w:rFonts w:hint="eastAsia"/>
          <w:b/>
        </w:rPr>
        <w:t>Public Collection:</w:t>
      </w:r>
      <w:r>
        <w:rPr>
          <w:rFonts w:hint="eastAsia"/>
          <w:b/>
        </w:rPr>
        <w:t xml:space="preserve">　</w:t>
      </w:r>
      <w:r>
        <w:rPr>
          <w:rFonts w:hint="eastAsia"/>
          <w:b/>
        </w:rPr>
        <w:t>Arany Yanos Memorial Museum</w:t>
      </w:r>
      <w:r>
        <w:rPr>
          <w:rFonts w:hint="eastAsia"/>
          <w:b/>
        </w:rPr>
        <w:t>／</w:t>
      </w:r>
      <w:r>
        <w:rPr>
          <w:rFonts w:hint="eastAsia"/>
          <w:b/>
        </w:rPr>
        <w:t>Nagyszalonta</w:t>
      </w:r>
      <w:r>
        <w:rPr>
          <w:rFonts w:hint="eastAsia"/>
          <w:b/>
        </w:rPr>
        <w:t>／</w:t>
      </w:r>
      <w:r>
        <w:rPr>
          <w:rFonts w:hint="eastAsia"/>
          <w:b/>
        </w:rPr>
        <w:t>Romania</w:t>
      </w:r>
    </w:p>
    <w:p w:rsidR="00DA3BF5" w:rsidRPr="00330013" w:rsidRDefault="00DA3BF5" w:rsidP="00330013">
      <w:pPr>
        <w:ind w:left="632" w:hangingChars="300" w:hanging="632"/>
        <w:rPr>
          <w:b/>
        </w:rPr>
      </w:pPr>
      <w:r>
        <w:rPr>
          <w:rFonts w:hint="eastAsia"/>
          <w:b/>
        </w:rPr>
        <w:t xml:space="preserve">                </w:t>
      </w:r>
      <w:r>
        <w:rPr>
          <w:rFonts w:hint="eastAsia"/>
          <w:b/>
        </w:rPr>
        <w:t xml:space="preserve">　</w:t>
      </w:r>
      <w:r>
        <w:rPr>
          <w:rFonts w:hint="eastAsia"/>
          <w:b/>
        </w:rPr>
        <w:t>Hisa Layer</w:t>
      </w:r>
      <w:r>
        <w:rPr>
          <w:rFonts w:hint="eastAsia"/>
          <w:b/>
        </w:rPr>
        <w:t>／</w:t>
      </w:r>
      <w:r>
        <w:rPr>
          <w:rFonts w:hint="eastAsia"/>
          <w:b/>
        </w:rPr>
        <w:t>Kranj</w:t>
      </w:r>
      <w:r>
        <w:rPr>
          <w:rFonts w:hint="eastAsia"/>
          <w:b/>
        </w:rPr>
        <w:t>／</w:t>
      </w:r>
      <w:r>
        <w:rPr>
          <w:rFonts w:hint="eastAsia"/>
          <w:b/>
        </w:rPr>
        <w:t>Slovenia</w:t>
      </w:r>
      <w:r w:rsidR="0099360D">
        <w:rPr>
          <w:rFonts w:hint="eastAsia"/>
          <w:b/>
        </w:rPr>
        <w:t>／</w:t>
      </w:r>
      <w:r w:rsidR="0099360D">
        <w:rPr>
          <w:rFonts w:hint="eastAsia"/>
          <w:b/>
        </w:rPr>
        <w:t>HoseiEn</w:t>
      </w:r>
      <w:r w:rsidR="0099360D">
        <w:rPr>
          <w:rFonts w:hint="eastAsia"/>
          <w:b/>
        </w:rPr>
        <w:t>／</w:t>
      </w:r>
      <w:r w:rsidR="0099360D">
        <w:rPr>
          <w:rFonts w:hint="eastAsia"/>
          <w:b/>
        </w:rPr>
        <w:t>Sasebo City</w:t>
      </w:r>
    </w:p>
    <w:sectPr w:rsidR="00DA3BF5" w:rsidRPr="00330013" w:rsidSect="000046C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1734" w:rsidRDefault="00C91734" w:rsidP="0032401B">
      <w:r>
        <w:separator/>
      </w:r>
    </w:p>
  </w:endnote>
  <w:endnote w:type="continuationSeparator" w:id="0">
    <w:p w:rsidR="00C91734" w:rsidRDefault="00C91734" w:rsidP="00324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1734" w:rsidRDefault="00C91734" w:rsidP="0032401B">
      <w:r>
        <w:separator/>
      </w:r>
    </w:p>
  </w:footnote>
  <w:footnote w:type="continuationSeparator" w:id="0">
    <w:p w:rsidR="00C91734" w:rsidRDefault="00C91734" w:rsidP="00324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7543A"/>
    <w:multiLevelType w:val="singleLevel"/>
    <w:tmpl w:val="D9FAF352"/>
    <w:lvl w:ilvl="0">
      <w:start w:val="2006"/>
      <w:numFmt w:val="decimal"/>
      <w:lvlText w:val="%1"/>
      <w:lvlJc w:val="left"/>
      <w:pPr>
        <w:tabs>
          <w:tab w:val="num" w:pos="690"/>
        </w:tabs>
        <w:ind w:left="690" w:hanging="690"/>
      </w:pPr>
      <w:rPr>
        <w:rFonts w:hint="eastAsia"/>
      </w:rPr>
    </w:lvl>
  </w:abstractNum>
  <w:abstractNum w:abstractNumId="1" w15:restartNumberingAfterBreak="0">
    <w:nsid w:val="2A290FA4"/>
    <w:multiLevelType w:val="singleLevel"/>
    <w:tmpl w:val="6DB670C2"/>
    <w:lvl w:ilvl="0">
      <w:start w:val="2007"/>
      <w:numFmt w:val="decimal"/>
      <w:lvlText w:val="%1"/>
      <w:lvlJc w:val="left"/>
      <w:pPr>
        <w:tabs>
          <w:tab w:val="num" w:pos="690"/>
        </w:tabs>
        <w:ind w:left="690" w:hanging="690"/>
      </w:pPr>
      <w:rPr>
        <w:rFonts w:hint="eastAsia"/>
      </w:rPr>
    </w:lvl>
  </w:abstractNum>
  <w:abstractNum w:abstractNumId="2" w15:restartNumberingAfterBreak="0">
    <w:nsid w:val="3A661709"/>
    <w:multiLevelType w:val="hybridMultilevel"/>
    <w:tmpl w:val="28AA4FE6"/>
    <w:lvl w:ilvl="0" w:tplc="A7CA88EC">
      <w:start w:val="2008"/>
      <w:numFmt w:val="decimal"/>
      <w:lvlText w:val="%1"/>
      <w:lvlJc w:val="left"/>
      <w:pPr>
        <w:ind w:left="117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3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50" w:hanging="420"/>
      </w:pPr>
    </w:lvl>
    <w:lvl w:ilvl="3" w:tplc="0409000F" w:tentative="1">
      <w:start w:val="1"/>
      <w:numFmt w:val="decimal"/>
      <w:lvlText w:val="%4."/>
      <w:lvlJc w:val="left"/>
      <w:pPr>
        <w:ind w:left="2370" w:hanging="420"/>
      </w:pPr>
    </w:lvl>
    <w:lvl w:ilvl="4" w:tplc="04090017" w:tentative="1">
      <w:start w:val="1"/>
      <w:numFmt w:val="aiueoFullWidth"/>
      <w:lvlText w:val="(%5)"/>
      <w:lvlJc w:val="left"/>
      <w:pPr>
        <w:ind w:left="279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10" w:hanging="420"/>
      </w:pPr>
    </w:lvl>
    <w:lvl w:ilvl="6" w:tplc="0409000F" w:tentative="1">
      <w:start w:val="1"/>
      <w:numFmt w:val="decimal"/>
      <w:lvlText w:val="%7."/>
      <w:lvlJc w:val="left"/>
      <w:pPr>
        <w:ind w:left="3630" w:hanging="420"/>
      </w:pPr>
    </w:lvl>
    <w:lvl w:ilvl="7" w:tplc="04090017" w:tentative="1">
      <w:start w:val="1"/>
      <w:numFmt w:val="aiueoFullWidth"/>
      <w:lvlText w:val="(%8)"/>
      <w:lvlJc w:val="left"/>
      <w:pPr>
        <w:ind w:left="405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70" w:hanging="420"/>
      </w:pPr>
    </w:lvl>
  </w:abstractNum>
  <w:abstractNum w:abstractNumId="3" w15:restartNumberingAfterBreak="0">
    <w:nsid w:val="68612539"/>
    <w:multiLevelType w:val="singleLevel"/>
    <w:tmpl w:val="6E44A1CE"/>
    <w:lvl w:ilvl="0">
      <w:start w:val="2007"/>
      <w:numFmt w:val="decimal"/>
      <w:lvlText w:val="%1"/>
      <w:lvlJc w:val="left"/>
      <w:pPr>
        <w:tabs>
          <w:tab w:val="num" w:pos="690"/>
        </w:tabs>
        <w:ind w:left="690" w:hanging="690"/>
      </w:pPr>
      <w:rPr>
        <w:rFonts w:hint="eastAsia"/>
      </w:rPr>
    </w:lvl>
  </w:abstractNum>
  <w:abstractNum w:abstractNumId="4" w15:restartNumberingAfterBreak="0">
    <w:nsid w:val="795A3F64"/>
    <w:multiLevelType w:val="singleLevel"/>
    <w:tmpl w:val="4D7614B8"/>
    <w:lvl w:ilvl="0">
      <w:start w:val="2006"/>
      <w:numFmt w:val="decimal"/>
      <w:lvlText w:val="%1"/>
      <w:lvlJc w:val="left"/>
      <w:pPr>
        <w:tabs>
          <w:tab w:val="num" w:pos="690"/>
        </w:tabs>
        <w:ind w:left="690" w:hanging="690"/>
      </w:pPr>
      <w:rPr>
        <w:rFonts w:hint="eastAsia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851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DA5"/>
    <w:rsid w:val="00003002"/>
    <w:rsid w:val="000046C5"/>
    <w:rsid w:val="000740D8"/>
    <w:rsid w:val="00087930"/>
    <w:rsid w:val="000954BC"/>
    <w:rsid w:val="000A4E79"/>
    <w:rsid w:val="000A7999"/>
    <w:rsid w:val="000B73AB"/>
    <w:rsid w:val="000E1DA5"/>
    <w:rsid w:val="00103F90"/>
    <w:rsid w:val="00130E04"/>
    <w:rsid w:val="001406D8"/>
    <w:rsid w:val="00153BF2"/>
    <w:rsid w:val="001B337B"/>
    <w:rsid w:val="001C1030"/>
    <w:rsid w:val="00263854"/>
    <w:rsid w:val="00265112"/>
    <w:rsid w:val="0028591A"/>
    <w:rsid w:val="002C6EC6"/>
    <w:rsid w:val="002C75F2"/>
    <w:rsid w:val="002E16CC"/>
    <w:rsid w:val="0032401B"/>
    <w:rsid w:val="00330013"/>
    <w:rsid w:val="00334CE8"/>
    <w:rsid w:val="00395263"/>
    <w:rsid w:val="003E52E2"/>
    <w:rsid w:val="003F6102"/>
    <w:rsid w:val="00414379"/>
    <w:rsid w:val="00425E48"/>
    <w:rsid w:val="00461D7D"/>
    <w:rsid w:val="00474807"/>
    <w:rsid w:val="004E1268"/>
    <w:rsid w:val="005073E1"/>
    <w:rsid w:val="00510ED9"/>
    <w:rsid w:val="00522414"/>
    <w:rsid w:val="00530903"/>
    <w:rsid w:val="0056079C"/>
    <w:rsid w:val="00576EC5"/>
    <w:rsid w:val="0059478F"/>
    <w:rsid w:val="00650BB7"/>
    <w:rsid w:val="00697A40"/>
    <w:rsid w:val="006C5C3F"/>
    <w:rsid w:val="006D49AE"/>
    <w:rsid w:val="00730029"/>
    <w:rsid w:val="00740158"/>
    <w:rsid w:val="00750203"/>
    <w:rsid w:val="007511EB"/>
    <w:rsid w:val="00760E26"/>
    <w:rsid w:val="007707E2"/>
    <w:rsid w:val="00780B05"/>
    <w:rsid w:val="00785DEC"/>
    <w:rsid w:val="007C21BD"/>
    <w:rsid w:val="007E601A"/>
    <w:rsid w:val="00810720"/>
    <w:rsid w:val="00840206"/>
    <w:rsid w:val="008607D8"/>
    <w:rsid w:val="008702BE"/>
    <w:rsid w:val="0087665F"/>
    <w:rsid w:val="008A3F8A"/>
    <w:rsid w:val="008D57BA"/>
    <w:rsid w:val="008E068E"/>
    <w:rsid w:val="009104F9"/>
    <w:rsid w:val="0091116E"/>
    <w:rsid w:val="00923A61"/>
    <w:rsid w:val="00931963"/>
    <w:rsid w:val="00934338"/>
    <w:rsid w:val="0096283C"/>
    <w:rsid w:val="0097572C"/>
    <w:rsid w:val="0099360D"/>
    <w:rsid w:val="009B691A"/>
    <w:rsid w:val="009C4BCA"/>
    <w:rsid w:val="00A04961"/>
    <w:rsid w:val="00A25AA3"/>
    <w:rsid w:val="00A5120F"/>
    <w:rsid w:val="00A66CEC"/>
    <w:rsid w:val="00AC12D7"/>
    <w:rsid w:val="00AD6D8B"/>
    <w:rsid w:val="00AE5381"/>
    <w:rsid w:val="00B260C9"/>
    <w:rsid w:val="00B57AE8"/>
    <w:rsid w:val="00B82D5B"/>
    <w:rsid w:val="00BA0FBD"/>
    <w:rsid w:val="00BB61F0"/>
    <w:rsid w:val="00C0335F"/>
    <w:rsid w:val="00C3705C"/>
    <w:rsid w:val="00C42DCE"/>
    <w:rsid w:val="00C66DA9"/>
    <w:rsid w:val="00C8443D"/>
    <w:rsid w:val="00C851EE"/>
    <w:rsid w:val="00C91734"/>
    <w:rsid w:val="00C96330"/>
    <w:rsid w:val="00CB1B3B"/>
    <w:rsid w:val="00CB3DAA"/>
    <w:rsid w:val="00CB702A"/>
    <w:rsid w:val="00D261B2"/>
    <w:rsid w:val="00D42045"/>
    <w:rsid w:val="00DA3BF5"/>
    <w:rsid w:val="00E161D3"/>
    <w:rsid w:val="00E20609"/>
    <w:rsid w:val="00FA1DC5"/>
    <w:rsid w:val="00FA28AA"/>
    <w:rsid w:val="00FD41BF"/>
    <w:rsid w:val="00FF0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DD979520-39D4-4141-91A9-7C03E3524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6C5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401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2401B"/>
    <w:rPr>
      <w:kern w:val="2"/>
      <w:sz w:val="21"/>
    </w:rPr>
  </w:style>
  <w:style w:type="paragraph" w:styleId="a5">
    <w:name w:val="footer"/>
    <w:basedOn w:val="a"/>
    <w:link w:val="a6"/>
    <w:uiPriority w:val="99"/>
    <w:unhideWhenUsed/>
    <w:rsid w:val="0032401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2401B"/>
    <w:rPr>
      <w:kern w:val="2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D420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D4204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weetwaternow.com/wwcc-art-gallery-installation-examines-sorrow-hope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oshiko-watanab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omkonst.se/18-japan-samtidskonst.s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shiko%20Watanabe\Desktop\&#12506;&#12452;&#12497;&#12540;&#12450;&#12540;&#12488;&#23637;&#20316;&#21697;\Toshiko%20Watanabe\CV2015.dotx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CV2015</Template>
  <TotalTime>128</TotalTime>
  <Pages>1</Pages>
  <Words>459</Words>
  <Characters>2620</Characters>
  <Application>Microsoft Office Word</Application>
  <DocSecurity>0</DocSecurity>
  <Lines>21</Lines>
  <Paragraphs>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WATANABE, Toshiko</vt:lpstr>
      <vt:lpstr>WATANABE, Toshiko</vt:lpstr>
    </vt:vector>
  </TitlesOfParts>
  <Company>ｔｋｎ</Company>
  <LinksUpToDate>false</LinksUpToDate>
  <CharactersWithSpaces>3073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WATANABE, Toshiko</dc:title>
  <dc:creator>Toshiko Watanabe</dc:creator>
  <cp:lastModifiedBy>Toshiko Watanabe</cp:lastModifiedBy>
  <cp:revision>31</cp:revision>
  <cp:lastPrinted>2020-08-15T07:16:00Z</cp:lastPrinted>
  <dcterms:created xsi:type="dcterms:W3CDTF">2015-07-21T02:31:00Z</dcterms:created>
  <dcterms:modified xsi:type="dcterms:W3CDTF">2020-08-17T02:32:00Z</dcterms:modified>
</cp:coreProperties>
</file>